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DACD31" w14:textId="1784AA9B" w:rsidR="00344331" w:rsidRDefault="004706DC">
      <w:pPr>
        <w:pStyle w:val="Body"/>
        <w:jc w:val="both"/>
        <w:rPr>
          <w:rFonts w:ascii="Gill Sans" w:eastAsia="Gill Sans" w:hAnsi="Gill Sans" w:cs="Gill Sans"/>
          <w:noProof/>
          <w:sz w:val="28"/>
          <w:szCs w:val="28"/>
        </w:rPr>
      </w:pPr>
      <w:r>
        <w:rPr>
          <w:rFonts w:ascii="Gill Sans" w:eastAsia="Gill Sans" w:hAnsi="Gill Sans" w:cs="Gill Sans"/>
          <w:noProof/>
          <w:sz w:val="28"/>
          <w:szCs w:val="28"/>
          <w:lang w:val="en-GB" w:eastAsia="en-GB"/>
        </w:rPr>
        <w:drawing>
          <wp:anchor distT="152400" distB="152400" distL="152400" distR="152400" simplePos="0" relativeHeight="251661312" behindDoc="0" locked="0" layoutInCell="1" allowOverlap="1" wp14:anchorId="71AC35C3" wp14:editId="398793EB">
            <wp:simplePos x="0" y="0"/>
            <wp:positionH relativeFrom="margin">
              <wp:posOffset>-47081</wp:posOffset>
            </wp:positionH>
            <wp:positionV relativeFrom="page">
              <wp:posOffset>488315</wp:posOffset>
            </wp:positionV>
            <wp:extent cx="1709876" cy="1452186"/>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WREN logo v2.0.jpg"/>
                    <pic:cNvPicPr>
                      <a:picLocks noChangeAspect="1"/>
                    </pic:cNvPicPr>
                  </pic:nvPicPr>
                  <pic:blipFill>
                    <a:blip r:embed="rId7">
                      <a:extLst/>
                    </a:blip>
                    <a:srcRect l="25915" t="9579" r="25915" b="15184"/>
                    <a:stretch>
                      <a:fillRect/>
                    </a:stretch>
                  </pic:blipFill>
                  <pic:spPr>
                    <a:xfrm>
                      <a:off x="0" y="0"/>
                      <a:ext cx="1709876" cy="1452186"/>
                    </a:xfrm>
                    <a:prstGeom prst="rect">
                      <a:avLst/>
                    </a:prstGeom>
                    <a:ln w="38100" cap="flat">
                      <a:solidFill>
                        <a:srgbClr val="FFFB00"/>
                      </a:solidFill>
                      <a:prstDash val="solid"/>
                      <a:miter lim="400000"/>
                    </a:ln>
                    <a:effectLst/>
                  </pic:spPr>
                </pic:pic>
              </a:graphicData>
            </a:graphic>
          </wp:anchor>
        </w:drawing>
      </w:r>
      <w:r>
        <w:rPr>
          <w:rFonts w:ascii="Gill Sans" w:eastAsia="Gill Sans" w:hAnsi="Gill Sans" w:cs="Gill Sans"/>
          <w:noProof/>
          <w:sz w:val="28"/>
          <w:szCs w:val="28"/>
          <w:lang w:val="en-GB" w:eastAsia="en-GB"/>
        </w:rPr>
        <mc:AlternateContent>
          <mc:Choice Requires="wps">
            <w:drawing>
              <wp:anchor distT="152400" distB="152400" distL="152400" distR="152400" simplePos="0" relativeHeight="251660288" behindDoc="0" locked="0" layoutInCell="1" allowOverlap="1" wp14:anchorId="318FF5A1" wp14:editId="285F0D86">
                <wp:simplePos x="0" y="0"/>
                <wp:positionH relativeFrom="margin">
                  <wp:posOffset>-48260</wp:posOffset>
                </wp:positionH>
                <wp:positionV relativeFrom="page">
                  <wp:posOffset>486319</wp:posOffset>
                </wp:positionV>
                <wp:extent cx="6120056" cy="1452285"/>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120056" cy="1452285"/>
                        </a:xfrm>
                        <a:prstGeom prst="rect">
                          <a:avLst/>
                        </a:prstGeom>
                        <a:solidFill>
                          <a:srgbClr val="000000"/>
                        </a:solidFill>
                        <a:ln w="38100" cap="flat">
                          <a:solidFill>
                            <a:srgbClr val="FFFB00"/>
                          </a:solidFill>
                          <a:prstDash val="solid"/>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val="1"/>
                          </a:ext>
                        </a:extLst>
                      </wps:spPr>
                      <wps:txbx>
                        <w:txbxContent>
                          <w:p w14:paraId="380047B8" w14:textId="77777777" w:rsidR="00F82A3D" w:rsidRDefault="001F687D">
                            <w:pPr>
                              <w:pStyle w:val="Body"/>
                              <w:jc w:val="right"/>
                              <w:rPr>
                                <w:rFonts w:ascii="Arial Rounded MT Bold" w:eastAsia="Arial Rounded MT Bold" w:hAnsi="Arial Rounded MT Bold" w:cs="Arial Rounded MT Bold"/>
                                <w:color w:val="FEFB00"/>
                                <w:sz w:val="32"/>
                                <w:szCs w:val="32"/>
                              </w:rPr>
                            </w:pPr>
                            <w:r>
                              <w:rPr>
                                <w:rFonts w:ascii="Arial Rounded MT Bold" w:hAnsi="Arial Rounded MT Bold"/>
                                <w:color w:val="FEFB00"/>
                                <w:sz w:val="32"/>
                                <w:szCs w:val="32"/>
                              </w:rPr>
                              <w:t>Welsh Research and Education Network</w:t>
                            </w:r>
                          </w:p>
                          <w:p w14:paraId="7DCC3D86" w14:textId="77777777" w:rsidR="00F82A3D" w:rsidRDefault="00F82A3D">
                            <w:pPr>
                              <w:pStyle w:val="Body"/>
                              <w:jc w:val="right"/>
                              <w:rPr>
                                <w:rFonts w:ascii="Arial Rounded MT Bold" w:eastAsia="Arial Rounded MT Bold" w:hAnsi="Arial Rounded MT Bold" w:cs="Arial Rounded MT Bold"/>
                                <w:color w:val="FEFB00"/>
                                <w:sz w:val="32"/>
                                <w:szCs w:val="32"/>
                              </w:rPr>
                            </w:pPr>
                          </w:p>
                          <w:p w14:paraId="1F613C29" w14:textId="0393B77A" w:rsidR="00F82A3D" w:rsidRDefault="008F7484">
                            <w:pPr>
                              <w:pStyle w:val="Body"/>
                              <w:jc w:val="right"/>
                              <w:rPr>
                                <w:rFonts w:ascii="Arial Rounded MT Bold" w:eastAsia="Arial Rounded MT Bold" w:hAnsi="Arial Rounded MT Bold" w:cs="Arial Rounded MT Bold"/>
                                <w:color w:val="FEFB00"/>
                                <w:sz w:val="36"/>
                                <w:szCs w:val="36"/>
                              </w:rPr>
                            </w:pPr>
                            <w:r>
                              <w:rPr>
                                <w:rFonts w:ascii="Arial Rounded MT Bold" w:hAnsi="Arial Rounded MT Bold"/>
                                <w:color w:val="FEFB00"/>
                                <w:sz w:val="36"/>
                                <w:szCs w:val="36"/>
                              </w:rPr>
                              <w:t>Project Protocol Template</w:t>
                            </w:r>
                          </w:p>
                          <w:p w14:paraId="704DBBBF" w14:textId="77777777" w:rsidR="00F82A3D" w:rsidRDefault="001F687D">
                            <w:pPr>
                              <w:pStyle w:val="Body"/>
                              <w:jc w:val="right"/>
                              <w:rPr>
                                <w:rFonts w:ascii="Arial Rounded MT Bold" w:eastAsia="Arial Rounded MT Bold" w:hAnsi="Arial Rounded MT Bold" w:cs="Arial Rounded MT Bold"/>
                                <w:color w:val="FEFB00"/>
                                <w:sz w:val="20"/>
                                <w:szCs w:val="20"/>
                              </w:rPr>
                            </w:pPr>
                            <w:r>
                              <w:rPr>
                                <w:rFonts w:ascii="Arial Rounded MT Bold" w:hAnsi="Arial Rounded MT Bold"/>
                                <w:color w:val="FEFB00"/>
                                <w:sz w:val="20"/>
                                <w:szCs w:val="20"/>
                              </w:rPr>
                              <w:t xml:space="preserve">Version 1 October 2018 </w:t>
                            </w:r>
                          </w:p>
                          <w:p w14:paraId="712879D5" w14:textId="77777777" w:rsidR="00F82A3D" w:rsidRDefault="0059067F">
                            <w:pPr>
                              <w:pStyle w:val="Body"/>
                              <w:jc w:val="right"/>
                              <w:rPr>
                                <w:rFonts w:ascii="Arial Rounded MT Bold" w:eastAsia="Arial Rounded MT Bold" w:hAnsi="Arial Rounded MT Bold" w:cs="Arial Rounded MT Bold"/>
                                <w:color w:val="FEFB00"/>
                                <w:sz w:val="20"/>
                                <w:szCs w:val="20"/>
                              </w:rPr>
                            </w:pPr>
                            <w:hyperlink r:id="rId8" w:history="1">
                              <w:r w:rsidR="001F687D">
                                <w:rPr>
                                  <w:rFonts w:ascii="Arial Rounded MT Bold" w:hAnsi="Arial Rounded MT Bold"/>
                                  <w:color w:val="FEFB00"/>
                                  <w:sz w:val="20"/>
                                  <w:szCs w:val="20"/>
                                </w:rPr>
                                <w:t>wrenpaediatrics@hotmail.com</w:t>
                              </w:r>
                            </w:hyperlink>
                            <w:r w:rsidR="001F687D">
                              <w:rPr>
                                <w:rFonts w:ascii="Arial Rounded MT Bold" w:hAnsi="Arial Rounded MT Bold"/>
                                <w:color w:val="FEFB00"/>
                                <w:sz w:val="20"/>
                                <w:szCs w:val="20"/>
                              </w:rPr>
                              <w:t xml:space="preserve"> </w:t>
                            </w:r>
                          </w:p>
                          <w:p w14:paraId="38D6CC80" w14:textId="77777777" w:rsidR="00F82A3D" w:rsidRDefault="0059067F">
                            <w:pPr>
                              <w:pStyle w:val="Body"/>
                              <w:jc w:val="right"/>
                              <w:rPr>
                                <w:rFonts w:ascii="Arial Rounded MT Bold" w:eastAsia="Arial Rounded MT Bold" w:hAnsi="Arial Rounded MT Bold" w:cs="Arial Rounded MT Bold"/>
                                <w:color w:val="FEFB00"/>
                                <w:sz w:val="20"/>
                                <w:szCs w:val="20"/>
                              </w:rPr>
                            </w:pPr>
                            <w:hyperlink r:id="rId9" w:history="1">
                              <w:r w:rsidR="001F687D">
                                <w:rPr>
                                  <w:rFonts w:ascii="Arial Rounded MT Bold" w:hAnsi="Arial Rounded MT Bold"/>
                                  <w:color w:val="FEFB00"/>
                                  <w:sz w:val="20"/>
                                  <w:szCs w:val="20"/>
                                </w:rPr>
                                <w:t>www.wrenpaediatrics.com</w:t>
                              </w:r>
                            </w:hyperlink>
                          </w:p>
                          <w:p w14:paraId="23702889" w14:textId="77777777" w:rsidR="00F82A3D" w:rsidRDefault="001F687D">
                            <w:pPr>
                              <w:pStyle w:val="Body"/>
                              <w:jc w:val="right"/>
                            </w:pPr>
                            <w:r>
                              <w:rPr>
                                <w:rFonts w:ascii="Arial Rounded MT Bold" w:hAnsi="Arial Rounded MT Bold"/>
                                <w:color w:val="FEFB00"/>
                                <w:sz w:val="20"/>
                                <w:szCs w:val="20"/>
                              </w:rPr>
                              <w:t>@</w:t>
                            </w:r>
                            <w:proofErr w:type="spellStart"/>
                            <w:r>
                              <w:rPr>
                                <w:rFonts w:ascii="Arial Rounded MT Bold" w:hAnsi="Arial Rounded MT Bold"/>
                                <w:color w:val="FEFB00"/>
                                <w:sz w:val="20"/>
                                <w:szCs w:val="20"/>
                              </w:rPr>
                              <w:t>WRENpaeds</w:t>
                            </w:r>
                            <w:proofErr w:type="spellEnd"/>
                          </w:p>
                        </w:txbxContent>
                      </wps:txbx>
                      <wps:bodyPr wrap="square" lIns="50800" tIns="50800" rIns="50800" bIns="50800" numCol="1"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18FF5A1" id="_x0000_t202" coordsize="21600,21600" o:spt="202" path="m,l,21600r21600,l21600,xe">
                <v:stroke joinstyle="miter"/>
                <v:path gradientshapeok="t" o:connecttype="rect"/>
              </v:shapetype>
              <v:shape id="officeArt object" o:spid="_x0000_s1026" type="#_x0000_t202" style="position:absolute;left:0;text-align:left;margin-left:-3.8pt;margin-top:38.3pt;width:481.9pt;height:114.35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" fillcolor="black" strokecolor="#fffb00" strokeweight="3pt">
                <v:stroke miterlimit="4"/>
                <v:textbox inset="4pt,4pt,4pt,4pt">
                  <w:txbxContent>
                    <w:p w14:paraId="380047B8" w14:textId="77777777" w:rsidR="00F82A3D" w:rsidRDefault="001F687D">
                      <w:pPr>
                        <w:pStyle w:val="Body"/>
                        <w:jc w:val="right"/>
                        <w:rPr>
                          <w:rFonts w:ascii="Arial Rounded MT Bold" w:eastAsia="Arial Rounded MT Bold" w:hAnsi="Arial Rounded MT Bold" w:cs="Arial Rounded MT Bold"/>
                          <w:color w:val="FEFB00"/>
                          <w:sz w:val="32"/>
                          <w:szCs w:val="32"/>
                        </w:rPr>
                      </w:pPr>
                      <w:r>
                        <w:rPr>
                          <w:rFonts w:ascii="Arial Rounded MT Bold" w:hAnsi="Arial Rounded MT Bold"/>
                          <w:color w:val="FEFB00"/>
                          <w:sz w:val="32"/>
                          <w:szCs w:val="32"/>
                        </w:rPr>
                        <w:t>Welsh Research and Education Network</w:t>
                      </w:r>
                    </w:p>
                    <w:p w14:paraId="7DCC3D86" w14:textId="77777777" w:rsidR="00F82A3D" w:rsidRDefault="00F82A3D">
                      <w:pPr>
                        <w:pStyle w:val="Body"/>
                        <w:jc w:val="right"/>
                        <w:rPr>
                          <w:rFonts w:ascii="Arial Rounded MT Bold" w:eastAsia="Arial Rounded MT Bold" w:hAnsi="Arial Rounded MT Bold" w:cs="Arial Rounded MT Bold"/>
                          <w:color w:val="FEFB00"/>
                          <w:sz w:val="32"/>
                          <w:szCs w:val="32"/>
                        </w:rPr>
                      </w:pPr>
                    </w:p>
                    <w:p w14:paraId="1F613C29" w14:textId="0393B77A" w:rsidR="00F82A3D" w:rsidRDefault="008F7484">
                      <w:pPr>
                        <w:pStyle w:val="Body"/>
                        <w:jc w:val="right"/>
                        <w:rPr>
                          <w:rFonts w:ascii="Arial Rounded MT Bold" w:eastAsia="Arial Rounded MT Bold" w:hAnsi="Arial Rounded MT Bold" w:cs="Arial Rounded MT Bold"/>
                          <w:color w:val="FEFB00"/>
                          <w:sz w:val="36"/>
                          <w:szCs w:val="36"/>
                        </w:rPr>
                      </w:pPr>
                      <w:r>
                        <w:rPr>
                          <w:rFonts w:ascii="Arial Rounded MT Bold" w:hAnsi="Arial Rounded MT Bold"/>
                          <w:color w:val="FEFB00"/>
                          <w:sz w:val="36"/>
                          <w:szCs w:val="36"/>
                        </w:rPr>
                        <w:t>Project Protocol Template</w:t>
                      </w:r>
                    </w:p>
                    <w:p w14:paraId="704DBBBF" w14:textId="77777777" w:rsidR="00F82A3D" w:rsidRDefault="001F687D">
                      <w:pPr>
                        <w:pStyle w:val="Body"/>
                        <w:jc w:val="right"/>
                        <w:rPr>
                          <w:rFonts w:ascii="Arial Rounded MT Bold" w:eastAsia="Arial Rounded MT Bold" w:hAnsi="Arial Rounded MT Bold" w:cs="Arial Rounded MT Bold"/>
                          <w:color w:val="FEFB00"/>
                          <w:sz w:val="20"/>
                          <w:szCs w:val="20"/>
                        </w:rPr>
                      </w:pPr>
                      <w:r>
                        <w:rPr>
                          <w:rFonts w:ascii="Arial Rounded MT Bold" w:hAnsi="Arial Rounded MT Bold"/>
                          <w:color w:val="FEFB00"/>
                          <w:sz w:val="20"/>
                          <w:szCs w:val="20"/>
                        </w:rPr>
                        <w:t xml:space="preserve">Version 1 October 2018 </w:t>
                      </w:r>
                    </w:p>
                    <w:p w14:paraId="712879D5" w14:textId="77777777" w:rsidR="00F82A3D" w:rsidRDefault="001F687D">
                      <w:pPr>
                        <w:pStyle w:val="Body"/>
                        <w:jc w:val="right"/>
                        <w:rPr>
                          <w:rFonts w:ascii="Arial Rounded MT Bold" w:eastAsia="Arial Rounded MT Bold" w:hAnsi="Arial Rounded MT Bold" w:cs="Arial Rounded MT Bold"/>
                          <w:color w:val="FEFB00"/>
                          <w:sz w:val="20"/>
                          <w:szCs w:val="20"/>
                        </w:rPr>
                      </w:pPr>
                      <w:hyperlink r:id="rId10" w:history="1">
                        <w:r>
                          <w:rPr>
                            <w:rFonts w:ascii="Arial Rounded MT Bold" w:hAnsi="Arial Rounded MT Bold"/>
                            <w:color w:val="FEFB00"/>
                            <w:sz w:val="20"/>
                            <w:szCs w:val="20"/>
                          </w:rPr>
                          <w:t>wrenpaediatrics@hotmail.com</w:t>
                        </w:r>
                      </w:hyperlink>
                      <w:r>
                        <w:rPr>
                          <w:rFonts w:ascii="Arial Rounded MT Bold" w:hAnsi="Arial Rounded MT Bold"/>
                          <w:color w:val="FEFB00"/>
                          <w:sz w:val="20"/>
                          <w:szCs w:val="20"/>
                        </w:rPr>
                        <w:t xml:space="preserve"> </w:t>
                      </w:r>
                    </w:p>
                    <w:p w14:paraId="38D6CC80" w14:textId="77777777" w:rsidR="00F82A3D" w:rsidRDefault="001F687D">
                      <w:pPr>
                        <w:pStyle w:val="Body"/>
                        <w:jc w:val="right"/>
                        <w:rPr>
                          <w:rFonts w:ascii="Arial Rounded MT Bold" w:eastAsia="Arial Rounded MT Bold" w:hAnsi="Arial Rounded MT Bold" w:cs="Arial Rounded MT Bold"/>
                          <w:color w:val="FEFB00"/>
                          <w:sz w:val="20"/>
                          <w:szCs w:val="20"/>
                        </w:rPr>
                      </w:pPr>
                      <w:hyperlink r:id="rId11" w:history="1">
                        <w:r>
                          <w:rPr>
                            <w:rFonts w:ascii="Arial Rounded MT Bold" w:hAnsi="Arial Rounded MT Bold"/>
                            <w:color w:val="FEFB00"/>
                            <w:sz w:val="20"/>
                            <w:szCs w:val="20"/>
                          </w:rPr>
                          <w:t>www.wrenpaediatrics.com</w:t>
                        </w:r>
                      </w:hyperlink>
                    </w:p>
                    <w:p w14:paraId="23702889" w14:textId="77777777" w:rsidR="00F82A3D" w:rsidRDefault="001F687D">
                      <w:pPr>
                        <w:pStyle w:val="Body"/>
                        <w:jc w:val="right"/>
                      </w:pPr>
                      <w:r>
                        <w:rPr>
                          <w:rFonts w:ascii="Arial Rounded MT Bold" w:hAnsi="Arial Rounded MT Bold"/>
                          <w:color w:val="FEFB00"/>
                          <w:sz w:val="20"/>
                          <w:szCs w:val="20"/>
                        </w:rPr>
                        <w:t>@</w:t>
                      </w:r>
                      <w:proofErr w:type="spellStart"/>
                      <w:r>
                        <w:rPr>
                          <w:rFonts w:ascii="Arial Rounded MT Bold" w:hAnsi="Arial Rounded MT Bold"/>
                          <w:color w:val="FEFB00"/>
                          <w:sz w:val="20"/>
                          <w:szCs w:val="20"/>
                        </w:rPr>
                        <w:t>WRENpaeds</w:t>
                      </w:r>
                      <w:proofErr w:type="spellEnd"/>
                    </w:p>
                  </w:txbxContent>
                </v:textbox>
                <w10:wrap type="topAndBottom" anchorx="margin" anchory="page"/>
              </v:shape>
            </w:pict>
          </mc:Fallback>
        </mc:AlternateContent>
      </w:r>
      <w:r w:rsidR="008F7484">
        <w:rPr>
          <w:rFonts w:ascii="Gill Sans" w:eastAsia="Gill Sans" w:hAnsi="Gill Sans" w:cs="Gill Sans"/>
          <w:noProof/>
          <w:sz w:val="28"/>
          <w:szCs w:val="28"/>
        </w:rPr>
        <w:t xml:space="preserve"> </w:t>
      </w:r>
    </w:p>
    <w:tbl>
      <w:tblPr>
        <w:tblStyle w:val="TableGrid"/>
        <w:tblW w:w="9675" w:type="dxa"/>
        <w:tblLook w:val="04A0" w:firstRow="1" w:lastRow="0" w:firstColumn="1" w:lastColumn="0" w:noHBand="0" w:noVBand="1"/>
      </w:tblPr>
      <w:tblGrid>
        <w:gridCol w:w="9675"/>
      </w:tblGrid>
      <w:tr w:rsidR="00344331" w14:paraId="4312820C" w14:textId="77777777" w:rsidTr="00344331">
        <w:trPr>
          <w:trHeight w:val="417"/>
        </w:trPr>
        <w:tc>
          <w:tcPr>
            <w:tcW w:w="9675" w:type="dxa"/>
            <w:shd w:val="clear" w:color="auto" w:fill="D9D9D9" w:themeFill="background1" w:themeFillShade="D9"/>
          </w:tcPr>
          <w:p w14:paraId="47A5EA18" w14:textId="07104DC8" w:rsidR="00344331" w:rsidRPr="00344331" w:rsidRDefault="00344331">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Project Title</w:t>
            </w:r>
          </w:p>
        </w:tc>
      </w:tr>
      <w:tr w:rsidR="00344331" w14:paraId="6A931878" w14:textId="77777777" w:rsidTr="00344331">
        <w:trPr>
          <w:trHeight w:val="1219"/>
        </w:trPr>
        <w:tc>
          <w:tcPr>
            <w:tcW w:w="9675" w:type="dxa"/>
          </w:tcPr>
          <w:p w14:paraId="3813CC58" w14:textId="7F574815" w:rsidR="00344331" w:rsidRPr="0076730E" w:rsidRDefault="00AF7C90">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color w:val="808080" w:themeColor="background1" w:themeShade="80"/>
                <w:sz w:val="28"/>
                <w:szCs w:val="28"/>
              </w:rPr>
            </w:pPr>
            <w:r>
              <w:rPr>
                <w:rFonts w:ascii="Gill Sans" w:eastAsia="Gill Sans" w:hAnsi="Gill Sans" w:cs="Gill Sans"/>
                <w:color w:val="808080" w:themeColor="background1" w:themeShade="80"/>
                <w:sz w:val="28"/>
                <w:szCs w:val="28"/>
              </w:rPr>
              <w:t xml:space="preserve">To review Less Invasive Surfactant Administration (LISA) practice in Neonatal units in Wales especially in view of the recently released All Wales Guidelines. </w:t>
            </w:r>
          </w:p>
        </w:tc>
      </w:tr>
    </w:tbl>
    <w:p w14:paraId="0AFD3FF3" w14:textId="77777777" w:rsidR="00344331" w:rsidRDefault="00344331">
      <w:pPr>
        <w:pStyle w:val="Body"/>
        <w:jc w:val="both"/>
        <w:rPr>
          <w:rFonts w:ascii="Gill Sans" w:eastAsia="Gill Sans" w:hAnsi="Gill Sans" w:cs="Gill Sans"/>
          <w:sz w:val="28"/>
          <w:szCs w:val="28"/>
        </w:rPr>
      </w:pPr>
    </w:p>
    <w:tbl>
      <w:tblPr>
        <w:tblStyle w:val="TableGrid"/>
        <w:tblW w:w="9675" w:type="dxa"/>
        <w:tblLook w:val="04A0" w:firstRow="1" w:lastRow="0" w:firstColumn="1" w:lastColumn="0" w:noHBand="0" w:noVBand="1"/>
      </w:tblPr>
      <w:tblGrid>
        <w:gridCol w:w="9675"/>
      </w:tblGrid>
      <w:tr w:rsidR="00344331" w14:paraId="62A83B41" w14:textId="77777777" w:rsidTr="00543DB6">
        <w:trPr>
          <w:trHeight w:val="417"/>
        </w:trPr>
        <w:tc>
          <w:tcPr>
            <w:tcW w:w="9675" w:type="dxa"/>
            <w:shd w:val="clear" w:color="auto" w:fill="D9D9D9" w:themeFill="background1" w:themeFillShade="D9"/>
          </w:tcPr>
          <w:p w14:paraId="308B14C3" w14:textId="626978F0" w:rsidR="00344331" w:rsidRPr="00344331" w:rsidRDefault="00344331"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Hypothesis</w:t>
            </w:r>
          </w:p>
        </w:tc>
      </w:tr>
      <w:tr w:rsidR="00344331" w14:paraId="7D25AD81" w14:textId="77777777" w:rsidTr="00543DB6">
        <w:trPr>
          <w:trHeight w:val="1219"/>
        </w:trPr>
        <w:tc>
          <w:tcPr>
            <w:tcW w:w="9675" w:type="dxa"/>
          </w:tcPr>
          <w:p w14:paraId="6AF61237" w14:textId="64D16432" w:rsidR="00344331" w:rsidRPr="00AF7C90" w:rsidRDefault="00AF7C90"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color w:val="808080" w:themeColor="background1" w:themeShade="80"/>
                <w:sz w:val="28"/>
                <w:szCs w:val="28"/>
              </w:rPr>
            </w:pPr>
            <w:r>
              <w:rPr>
                <w:rFonts w:ascii="Gill Sans" w:eastAsia="Gill Sans" w:hAnsi="Gill Sans" w:cs="Gill Sans"/>
                <w:color w:val="808080" w:themeColor="background1" w:themeShade="80"/>
                <w:sz w:val="28"/>
                <w:szCs w:val="28"/>
              </w:rPr>
              <w:t xml:space="preserve">LISA is a relatively recent method of surfactant administration in preterm infants and there is much discrepancy between neonatal units regarding its administration. This audit will try to review our ongoing practice and the challenges faced by the various units adopting this practice in prevention of chronic lung disease by reducing days spent on mechanical ventilation by infants having respiratory distress syndrome. </w:t>
            </w:r>
          </w:p>
        </w:tc>
      </w:tr>
    </w:tbl>
    <w:p w14:paraId="57359E18" w14:textId="66A120C8" w:rsidR="00344331" w:rsidRDefault="00344331">
      <w:pPr>
        <w:pStyle w:val="Body"/>
        <w:jc w:val="both"/>
        <w:rPr>
          <w:rFonts w:ascii="Gill Sans" w:eastAsia="Gill Sans" w:hAnsi="Gill Sans" w:cs="Gill Sans"/>
          <w:sz w:val="28"/>
          <w:szCs w:val="28"/>
        </w:rPr>
      </w:pPr>
    </w:p>
    <w:tbl>
      <w:tblPr>
        <w:tblStyle w:val="TableGrid"/>
        <w:tblW w:w="9675" w:type="dxa"/>
        <w:tblLook w:val="04A0" w:firstRow="1" w:lastRow="0" w:firstColumn="1" w:lastColumn="0" w:noHBand="0" w:noVBand="1"/>
      </w:tblPr>
      <w:tblGrid>
        <w:gridCol w:w="9675"/>
      </w:tblGrid>
      <w:tr w:rsidR="00344331" w14:paraId="5302E965" w14:textId="77777777" w:rsidTr="00543DB6">
        <w:trPr>
          <w:trHeight w:val="417"/>
        </w:trPr>
        <w:tc>
          <w:tcPr>
            <w:tcW w:w="9675" w:type="dxa"/>
            <w:shd w:val="clear" w:color="auto" w:fill="D9D9D9" w:themeFill="background1" w:themeFillShade="D9"/>
          </w:tcPr>
          <w:p w14:paraId="3EFEE0CD" w14:textId="521BFFC0" w:rsidR="00344331" w:rsidRPr="00344331" w:rsidRDefault="00344331"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Aims</w:t>
            </w:r>
          </w:p>
        </w:tc>
      </w:tr>
      <w:tr w:rsidR="00344331" w14:paraId="46FEA4B3" w14:textId="77777777" w:rsidTr="00543DB6">
        <w:trPr>
          <w:trHeight w:val="1219"/>
        </w:trPr>
        <w:tc>
          <w:tcPr>
            <w:tcW w:w="9675" w:type="dxa"/>
          </w:tcPr>
          <w:p w14:paraId="24A4D6C7" w14:textId="2CD9C70F" w:rsidR="0076730E" w:rsidRPr="0059067F" w:rsidRDefault="009B0494" w:rsidP="0076730E">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sz w:val="28"/>
                <w:szCs w:val="28"/>
              </w:rPr>
            </w:pPr>
            <w:r>
              <w:rPr>
                <w:rFonts w:ascii="Gill Sans" w:eastAsia="Gill Sans" w:hAnsi="Gill Sans" w:cs="Gill Sans"/>
                <w:color w:val="808080" w:themeColor="background1" w:themeShade="80"/>
                <w:sz w:val="28"/>
                <w:szCs w:val="28"/>
              </w:rPr>
              <w:t xml:space="preserve">To review the practice of LISA across all </w:t>
            </w:r>
            <w:r w:rsidR="0059067F">
              <w:rPr>
                <w:rFonts w:ascii="Gill Sans" w:eastAsia="Gill Sans" w:hAnsi="Gill Sans" w:cs="Gill Sans"/>
                <w:color w:val="808080" w:themeColor="background1" w:themeShade="80"/>
                <w:sz w:val="28"/>
                <w:szCs w:val="28"/>
              </w:rPr>
              <w:t>the Welsh neonatal network.</w:t>
            </w:r>
          </w:p>
          <w:p w14:paraId="7661DC14" w14:textId="257CF932" w:rsidR="0059067F" w:rsidRDefault="0059067F" w:rsidP="0076730E">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sz w:val="28"/>
                <w:szCs w:val="28"/>
              </w:rPr>
            </w:pPr>
            <w:r>
              <w:rPr>
                <w:rFonts w:ascii="Gill Sans" w:eastAsia="Gill Sans" w:hAnsi="Gill Sans" w:cs="Gill Sans"/>
                <w:color w:val="808080" w:themeColor="background1" w:themeShade="80"/>
                <w:sz w:val="28"/>
                <w:szCs w:val="28"/>
              </w:rPr>
              <w:t>To review sedation practices before LISA in the network.</w:t>
            </w:r>
            <w:bookmarkStart w:id="0" w:name="_GoBack"/>
            <w:bookmarkEnd w:id="0"/>
          </w:p>
          <w:p w14:paraId="31C0A820" w14:textId="592301E4" w:rsidR="0076730E" w:rsidRDefault="009B0494" w:rsidP="0076730E">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sz w:val="28"/>
                <w:szCs w:val="28"/>
              </w:rPr>
            </w:pPr>
            <w:r w:rsidRPr="009B0494">
              <w:rPr>
                <w:rFonts w:ascii="Gill Sans" w:eastAsia="Gill Sans" w:hAnsi="Gill Sans" w:cs="Gill Sans"/>
                <w:color w:val="808080" w:themeColor="background1" w:themeShade="80"/>
                <w:sz w:val="28"/>
                <w:szCs w:val="28"/>
              </w:rPr>
              <w:t xml:space="preserve">To identify effectiveness of LISA in preventing </w:t>
            </w:r>
            <w:r>
              <w:rPr>
                <w:rFonts w:ascii="Gill Sans" w:eastAsia="Gill Sans" w:hAnsi="Gill Sans" w:cs="Gill Sans"/>
                <w:color w:val="808080" w:themeColor="background1" w:themeShade="80"/>
                <w:sz w:val="28"/>
                <w:szCs w:val="28"/>
              </w:rPr>
              <w:t>invasive mechanical ventilation.</w:t>
            </w:r>
          </w:p>
        </w:tc>
      </w:tr>
    </w:tbl>
    <w:p w14:paraId="3BDFEF34" w14:textId="77777777" w:rsidR="00344331" w:rsidRDefault="00344331">
      <w:pPr>
        <w:pStyle w:val="Body"/>
        <w:jc w:val="both"/>
        <w:rPr>
          <w:rFonts w:ascii="Gill Sans" w:eastAsia="Gill Sans" w:hAnsi="Gill Sans" w:cs="Gill Sans"/>
          <w:sz w:val="28"/>
          <w:szCs w:val="28"/>
        </w:rPr>
      </w:pPr>
    </w:p>
    <w:tbl>
      <w:tblPr>
        <w:tblStyle w:val="TableGrid"/>
        <w:tblW w:w="9675" w:type="dxa"/>
        <w:tblLook w:val="04A0" w:firstRow="1" w:lastRow="0" w:firstColumn="1" w:lastColumn="0" w:noHBand="0" w:noVBand="1"/>
      </w:tblPr>
      <w:tblGrid>
        <w:gridCol w:w="9675"/>
      </w:tblGrid>
      <w:tr w:rsidR="00344331" w14:paraId="25AE3BFE" w14:textId="77777777" w:rsidTr="00543DB6">
        <w:trPr>
          <w:trHeight w:val="417"/>
        </w:trPr>
        <w:tc>
          <w:tcPr>
            <w:tcW w:w="9675" w:type="dxa"/>
            <w:shd w:val="clear" w:color="auto" w:fill="D9D9D9" w:themeFill="background1" w:themeFillShade="D9"/>
          </w:tcPr>
          <w:p w14:paraId="18E85FC1" w14:textId="3EACD743" w:rsidR="00344331" w:rsidRPr="00344331" w:rsidRDefault="00344331"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Methods</w:t>
            </w:r>
          </w:p>
        </w:tc>
      </w:tr>
      <w:tr w:rsidR="00344331" w14:paraId="43FE695E" w14:textId="77777777" w:rsidTr="00543DB6">
        <w:trPr>
          <w:trHeight w:val="1219"/>
        </w:trPr>
        <w:tc>
          <w:tcPr>
            <w:tcW w:w="9675" w:type="dxa"/>
          </w:tcPr>
          <w:p w14:paraId="676E7B92" w14:textId="6141614C" w:rsidR="00344331" w:rsidRPr="00086C3C" w:rsidRDefault="00AF7C90"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color w:val="808080" w:themeColor="background1" w:themeShade="80"/>
                <w:sz w:val="28"/>
                <w:szCs w:val="28"/>
              </w:rPr>
            </w:pPr>
            <w:r w:rsidRPr="00086C3C">
              <w:rPr>
                <w:rFonts w:ascii="Gill Sans" w:eastAsia="Gill Sans" w:hAnsi="Gill Sans" w:cs="Gill Sans"/>
                <w:color w:val="808080" w:themeColor="background1" w:themeShade="80"/>
                <w:sz w:val="28"/>
                <w:szCs w:val="28"/>
              </w:rPr>
              <w:t xml:space="preserve">I will be collecting retrospective data from August 2019 to August 2020 to review practice of LISA before the introduction of the All Wales guidelines for </w:t>
            </w:r>
            <w:proofErr w:type="gramStart"/>
            <w:r w:rsidRPr="00086C3C">
              <w:rPr>
                <w:rFonts w:ascii="Gill Sans" w:eastAsia="Gill Sans" w:hAnsi="Gill Sans" w:cs="Gill Sans"/>
                <w:color w:val="808080" w:themeColor="background1" w:themeShade="80"/>
                <w:sz w:val="28"/>
                <w:szCs w:val="28"/>
              </w:rPr>
              <w:t>LISA  and</w:t>
            </w:r>
            <w:proofErr w:type="gramEnd"/>
            <w:r w:rsidRPr="00086C3C">
              <w:rPr>
                <w:rFonts w:ascii="Gill Sans" w:eastAsia="Gill Sans" w:hAnsi="Gill Sans" w:cs="Gill Sans"/>
                <w:color w:val="808080" w:themeColor="background1" w:themeShade="80"/>
                <w:sz w:val="28"/>
                <w:szCs w:val="28"/>
              </w:rPr>
              <w:t xml:space="preserve"> then prospective data from August 2020 to August 2021 to compare any changes in practice. </w:t>
            </w:r>
          </w:p>
          <w:p w14:paraId="243E810B" w14:textId="100D6AD7" w:rsidR="00AF7C90" w:rsidRDefault="00AF7C90"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color w:val="808080" w:themeColor="background1" w:themeShade="80"/>
                <w:sz w:val="28"/>
                <w:szCs w:val="28"/>
              </w:rPr>
            </w:pPr>
            <w:r w:rsidRPr="00086C3C">
              <w:rPr>
                <w:rFonts w:ascii="Gill Sans" w:eastAsia="Gill Sans" w:hAnsi="Gill Sans" w:cs="Gill Sans"/>
                <w:color w:val="808080" w:themeColor="background1" w:themeShade="80"/>
                <w:sz w:val="28"/>
                <w:szCs w:val="28"/>
              </w:rPr>
              <w:t xml:space="preserve">All </w:t>
            </w:r>
            <w:r w:rsidR="00086C3C">
              <w:rPr>
                <w:rFonts w:ascii="Gill Sans" w:eastAsia="Gill Sans" w:hAnsi="Gill Sans" w:cs="Gill Sans"/>
                <w:color w:val="808080" w:themeColor="background1" w:themeShade="80"/>
                <w:sz w:val="28"/>
                <w:szCs w:val="28"/>
              </w:rPr>
              <w:t xml:space="preserve">infants who have had surfactant administration through the LISA technique are eligible for inclusion. </w:t>
            </w:r>
          </w:p>
          <w:p w14:paraId="284040B0" w14:textId="1C52C8B6" w:rsidR="0076730E" w:rsidRPr="0076730E" w:rsidRDefault="00086C3C" w:rsidP="00086C3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i/>
                <w:color w:val="808080" w:themeColor="background1" w:themeShade="80"/>
                <w:sz w:val="28"/>
                <w:szCs w:val="28"/>
              </w:rPr>
            </w:pPr>
            <w:r w:rsidRPr="00086C3C">
              <w:rPr>
                <w:rFonts w:ascii="Gill Sans" w:eastAsia="Gill Sans" w:hAnsi="Gill Sans" w:cs="Gill Sans"/>
                <w:color w:val="808080" w:themeColor="background1" w:themeShade="80"/>
                <w:sz w:val="28"/>
                <w:szCs w:val="28"/>
              </w:rPr>
              <w:t xml:space="preserve">There will be a Microsoft Excel format which will list all the data values for collection. </w:t>
            </w:r>
          </w:p>
        </w:tc>
      </w:tr>
    </w:tbl>
    <w:p w14:paraId="5A057814" w14:textId="7D6FD951" w:rsidR="00344331" w:rsidRDefault="00344331">
      <w:pPr>
        <w:pStyle w:val="Body"/>
        <w:jc w:val="both"/>
        <w:rPr>
          <w:rFonts w:ascii="Gill Sans" w:eastAsia="Gill Sans" w:hAnsi="Gill Sans" w:cs="Gill Sans"/>
          <w:sz w:val="28"/>
          <w:szCs w:val="28"/>
        </w:rPr>
      </w:pPr>
    </w:p>
    <w:tbl>
      <w:tblPr>
        <w:tblStyle w:val="TableGrid"/>
        <w:tblW w:w="9675" w:type="dxa"/>
        <w:tblLook w:val="04A0" w:firstRow="1" w:lastRow="0" w:firstColumn="1" w:lastColumn="0" w:noHBand="0" w:noVBand="1"/>
      </w:tblPr>
      <w:tblGrid>
        <w:gridCol w:w="9675"/>
      </w:tblGrid>
      <w:tr w:rsidR="00344331" w14:paraId="0E27A531" w14:textId="77777777" w:rsidTr="00543DB6">
        <w:trPr>
          <w:trHeight w:val="417"/>
        </w:trPr>
        <w:tc>
          <w:tcPr>
            <w:tcW w:w="9675" w:type="dxa"/>
            <w:shd w:val="clear" w:color="auto" w:fill="D9D9D9" w:themeFill="background1" w:themeFillShade="D9"/>
          </w:tcPr>
          <w:p w14:paraId="1EDC8D5B" w14:textId="28089BC0" w:rsidR="00344331" w:rsidRPr="00344331" w:rsidRDefault="00344331"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Data Management</w:t>
            </w:r>
          </w:p>
        </w:tc>
      </w:tr>
      <w:tr w:rsidR="00344331" w14:paraId="6990EED7" w14:textId="77777777" w:rsidTr="00543DB6">
        <w:trPr>
          <w:trHeight w:val="1219"/>
        </w:trPr>
        <w:tc>
          <w:tcPr>
            <w:tcW w:w="9675" w:type="dxa"/>
          </w:tcPr>
          <w:p w14:paraId="21F90711" w14:textId="5C1F3DD7" w:rsidR="0076730E" w:rsidRPr="00086C3C" w:rsidRDefault="00086C3C" w:rsidP="00086C3C">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color w:val="808080" w:themeColor="background1" w:themeShade="80"/>
                <w:sz w:val="28"/>
                <w:szCs w:val="28"/>
              </w:rPr>
            </w:pPr>
            <w:r w:rsidRPr="00086C3C">
              <w:rPr>
                <w:rFonts w:ascii="Gill Sans" w:eastAsia="Gill Sans" w:hAnsi="Gill Sans" w:cs="Gill Sans"/>
                <w:color w:val="808080" w:themeColor="background1" w:themeShade="80"/>
                <w:sz w:val="28"/>
                <w:szCs w:val="28"/>
              </w:rPr>
              <w:lastRenderedPageBreak/>
              <w:t xml:space="preserve">There is a standardized spreadsheet in Microsoft Excel format. All </w:t>
            </w:r>
            <w:proofErr w:type="spellStart"/>
            <w:r w:rsidRPr="00086C3C">
              <w:rPr>
                <w:rFonts w:ascii="Gill Sans" w:eastAsia="Gill Sans" w:hAnsi="Gill Sans" w:cs="Gill Sans"/>
                <w:color w:val="808080" w:themeColor="background1" w:themeShade="80"/>
                <w:sz w:val="28"/>
                <w:szCs w:val="28"/>
              </w:rPr>
              <w:t>centres</w:t>
            </w:r>
            <w:proofErr w:type="spellEnd"/>
            <w:r w:rsidRPr="00086C3C">
              <w:rPr>
                <w:rFonts w:ascii="Gill Sans" w:eastAsia="Gill Sans" w:hAnsi="Gill Sans" w:cs="Gill Sans"/>
                <w:color w:val="808080" w:themeColor="background1" w:themeShade="80"/>
                <w:sz w:val="28"/>
                <w:szCs w:val="28"/>
              </w:rPr>
              <w:t xml:space="preserve"> willing to participate in this study can send in their anonymized data and it will be stored on an NHS computer only in password protected format. </w:t>
            </w:r>
          </w:p>
        </w:tc>
      </w:tr>
    </w:tbl>
    <w:p w14:paraId="18F3FACD" w14:textId="21AE3959" w:rsidR="00344331" w:rsidRDefault="00344331">
      <w:pPr>
        <w:pStyle w:val="Body"/>
        <w:jc w:val="both"/>
        <w:rPr>
          <w:rFonts w:ascii="Gill Sans" w:eastAsia="Gill Sans" w:hAnsi="Gill Sans" w:cs="Gill Sans"/>
          <w:sz w:val="28"/>
          <w:szCs w:val="28"/>
        </w:rPr>
      </w:pPr>
    </w:p>
    <w:tbl>
      <w:tblPr>
        <w:tblStyle w:val="TableGrid"/>
        <w:tblW w:w="9675" w:type="dxa"/>
        <w:tblLook w:val="04A0" w:firstRow="1" w:lastRow="0" w:firstColumn="1" w:lastColumn="0" w:noHBand="0" w:noVBand="1"/>
      </w:tblPr>
      <w:tblGrid>
        <w:gridCol w:w="9675"/>
      </w:tblGrid>
      <w:tr w:rsidR="00344331" w14:paraId="2AAC716C" w14:textId="77777777" w:rsidTr="00543DB6">
        <w:trPr>
          <w:trHeight w:val="417"/>
        </w:trPr>
        <w:tc>
          <w:tcPr>
            <w:tcW w:w="9675" w:type="dxa"/>
            <w:shd w:val="clear" w:color="auto" w:fill="D9D9D9" w:themeFill="background1" w:themeFillShade="D9"/>
          </w:tcPr>
          <w:p w14:paraId="62E94943" w14:textId="5A452685" w:rsidR="00344331" w:rsidRPr="00344331" w:rsidRDefault="00344331"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Rounded MT Bold" w:eastAsia="Gill Sans" w:hAnsi="Arial Rounded MT Bold" w:cs="Gill Sans"/>
                <w:sz w:val="28"/>
                <w:szCs w:val="28"/>
              </w:rPr>
            </w:pPr>
            <w:r>
              <w:rPr>
                <w:rFonts w:ascii="Arial Rounded MT Bold" w:eastAsia="Gill Sans" w:hAnsi="Arial Rounded MT Bold" w:cs="Gill Sans"/>
                <w:sz w:val="28"/>
                <w:szCs w:val="28"/>
              </w:rPr>
              <w:t>Planned Dissemination of Results</w:t>
            </w:r>
          </w:p>
        </w:tc>
      </w:tr>
      <w:tr w:rsidR="00344331" w14:paraId="626D97F6" w14:textId="77777777" w:rsidTr="00543DB6">
        <w:trPr>
          <w:trHeight w:val="1219"/>
        </w:trPr>
        <w:tc>
          <w:tcPr>
            <w:tcW w:w="9675" w:type="dxa"/>
          </w:tcPr>
          <w:p w14:paraId="34880D28" w14:textId="36534583" w:rsidR="0076730E" w:rsidRPr="00086C3C" w:rsidRDefault="00086C3C" w:rsidP="00543DB6">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Gill Sans" w:eastAsia="Gill Sans" w:hAnsi="Gill Sans" w:cs="Gill Sans"/>
                <w:color w:val="808080" w:themeColor="background1" w:themeShade="80"/>
                <w:sz w:val="28"/>
                <w:szCs w:val="28"/>
              </w:rPr>
            </w:pPr>
            <w:r>
              <w:rPr>
                <w:rFonts w:ascii="Gill Sans" w:eastAsia="Gill Sans" w:hAnsi="Gill Sans" w:cs="Gill Sans"/>
                <w:color w:val="808080" w:themeColor="background1" w:themeShade="80"/>
                <w:sz w:val="28"/>
                <w:szCs w:val="28"/>
              </w:rPr>
              <w:t>I intend to present the findings in a regional a</w:t>
            </w:r>
            <w:r w:rsidR="00E8197F">
              <w:rPr>
                <w:rFonts w:ascii="Gill Sans" w:eastAsia="Gill Sans" w:hAnsi="Gill Sans" w:cs="Gill Sans"/>
                <w:color w:val="808080" w:themeColor="background1" w:themeShade="80"/>
                <w:sz w:val="28"/>
                <w:szCs w:val="28"/>
              </w:rPr>
              <w:t>nd national meeting if accepted</w:t>
            </w:r>
            <w:r>
              <w:rPr>
                <w:rFonts w:ascii="Gill Sans" w:eastAsia="Gill Sans" w:hAnsi="Gill Sans" w:cs="Gill Sans"/>
                <w:color w:val="808080" w:themeColor="background1" w:themeShade="80"/>
                <w:sz w:val="28"/>
                <w:szCs w:val="28"/>
              </w:rPr>
              <w:t xml:space="preserve">. An article will be written and submitted for publishing in peer reviewed journals as well. </w:t>
            </w:r>
          </w:p>
        </w:tc>
      </w:tr>
    </w:tbl>
    <w:p w14:paraId="685EE398" w14:textId="21426674" w:rsidR="00F82A3D" w:rsidRPr="008F7484" w:rsidRDefault="00F82A3D">
      <w:pPr>
        <w:pStyle w:val="Body"/>
        <w:jc w:val="both"/>
        <w:rPr>
          <w:rFonts w:ascii="Gill Sans" w:eastAsia="Gill Sans" w:hAnsi="Gill Sans" w:cs="Gill Sans"/>
          <w:sz w:val="28"/>
          <w:szCs w:val="28"/>
        </w:rPr>
      </w:pPr>
    </w:p>
    <w:sectPr w:rsidR="00F82A3D" w:rsidRPr="008F7484" w:rsidSect="004706DC">
      <w:headerReference w:type="even" r:id="rId12"/>
      <w:headerReference w:type="default" r:id="rId13"/>
      <w:footerReference w:type="default" r:id="rId14"/>
      <w:headerReference w:type="first" r:id="rId15"/>
      <w:pgSz w:w="11904" w:h="16836"/>
      <w:pgMar w:top="1134" w:right="1134" w:bottom="1134" w:left="1134" w:header="709" w:footer="850" w:gutter="0"/>
      <w:pgBorders w:offsetFrom="page">
        <w:top w:val="single" w:sz="24" w:space="24" w:color="auto"/>
        <w:left w:val="single" w:sz="24" w:space="24" w:color="auto"/>
        <w:bottom w:val="single" w:sz="24" w:space="24" w:color="auto"/>
        <w:right w:val="single" w:sz="2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C47A8" w14:textId="77777777" w:rsidR="001F687D" w:rsidRDefault="001F687D">
      <w:r>
        <w:separator/>
      </w:r>
    </w:p>
  </w:endnote>
  <w:endnote w:type="continuationSeparator" w:id="0">
    <w:p w14:paraId="0A91E848" w14:textId="77777777" w:rsidR="001F687D" w:rsidRDefault="001F6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Gill Sans">
    <w:altName w:val="Segoe UI"/>
    <w:charset w:val="B1"/>
    <w:family w:val="swiss"/>
    <w:pitch w:val="variable"/>
    <w:sig w:usb0="00000000" w:usb1="00000000" w:usb2="00000000" w:usb3="00000000" w:csb0="000001F7"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D560C" w14:textId="166190DE" w:rsidR="00F82A3D" w:rsidRDefault="001F687D">
    <w:pPr>
      <w:pStyle w:val="HeaderFooter"/>
      <w:tabs>
        <w:tab w:val="clear" w:pos="9020"/>
        <w:tab w:val="center" w:pos="4818"/>
        <w:tab w:val="right" w:pos="9636"/>
      </w:tabs>
    </w:pPr>
    <w:r>
      <w:rPr>
        <w:rFonts w:ascii="Arial Rounded MT Bold" w:hAnsi="Arial Rounded MT Bold"/>
        <w:sz w:val="18"/>
        <w:szCs w:val="18"/>
      </w:rPr>
      <w:t xml:space="preserve">WREN </w:t>
    </w:r>
    <w:r w:rsidR="00344331">
      <w:rPr>
        <w:rFonts w:ascii="Arial Rounded MT Bold" w:hAnsi="Arial Rounded MT Bold"/>
        <w:sz w:val="18"/>
        <w:szCs w:val="18"/>
      </w:rPr>
      <w:t>Project Protocol Template</w:t>
    </w:r>
    <w:r>
      <w:rPr>
        <w:rFonts w:ascii="Arial Rounded MT Bold" w:hAnsi="Arial Rounded MT Bold"/>
        <w:sz w:val="18"/>
        <w:szCs w:val="18"/>
      </w:rPr>
      <w:t>: Version 1 Oct 2018</w:t>
    </w:r>
    <w:r>
      <w:rPr>
        <w:rFonts w:ascii="Arial Rounded MT Bold" w:eastAsia="Arial Rounded MT Bold" w:hAnsi="Arial Rounded MT Bold" w:cs="Arial Rounded MT Bold"/>
        <w:sz w:val="18"/>
        <w:szCs w:val="18"/>
      </w:rPr>
      <w:tab/>
    </w:r>
    <w:r>
      <w:rPr>
        <w:rFonts w:ascii="Arial Rounded MT Bold" w:eastAsia="Arial Rounded MT Bold" w:hAnsi="Arial Rounded MT Bold" w:cs="Arial Rounded MT Bold"/>
        <w:sz w:val="18"/>
        <w:szCs w:val="18"/>
      </w:rPr>
      <w:tab/>
    </w:r>
    <w:r>
      <w:rPr>
        <w:rFonts w:ascii="Arial Rounded MT Bold" w:hAnsi="Arial Rounded MT Bold"/>
        <w:sz w:val="20"/>
        <w:szCs w:val="20"/>
      </w:rPr>
      <w:t>@</w:t>
    </w:r>
    <w:proofErr w:type="spellStart"/>
    <w:r>
      <w:rPr>
        <w:rFonts w:ascii="Arial Rounded MT Bold" w:hAnsi="Arial Rounded MT Bold"/>
        <w:sz w:val="20"/>
        <w:szCs w:val="20"/>
      </w:rPr>
      <w:t>WRENpaeds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D33A52" w14:textId="77777777" w:rsidR="001F687D" w:rsidRDefault="001F687D">
      <w:r>
        <w:separator/>
      </w:r>
    </w:p>
  </w:footnote>
  <w:footnote w:type="continuationSeparator" w:id="0">
    <w:p w14:paraId="47934E1E" w14:textId="77777777" w:rsidR="001F687D" w:rsidRDefault="001F68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1F3B2" w14:textId="77777777" w:rsidR="008F7484" w:rsidRDefault="008F74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34C4F4" w14:textId="77777777" w:rsidR="00F82A3D" w:rsidRDefault="00F82A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7ED627" w14:textId="77777777" w:rsidR="008F7484" w:rsidRDefault="008F74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936B67"/>
    <w:multiLevelType w:val="hybridMultilevel"/>
    <w:tmpl w:val="2B3C1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8E7E66"/>
    <w:multiLevelType w:val="hybridMultilevel"/>
    <w:tmpl w:val="C096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3D"/>
    <w:rsid w:val="00086C3C"/>
    <w:rsid w:val="001F687D"/>
    <w:rsid w:val="00344331"/>
    <w:rsid w:val="004706DC"/>
    <w:rsid w:val="004D3CFE"/>
    <w:rsid w:val="0059067F"/>
    <w:rsid w:val="0076730E"/>
    <w:rsid w:val="008F7484"/>
    <w:rsid w:val="009B0494"/>
    <w:rsid w:val="00AF7C90"/>
    <w:rsid w:val="00B65CD6"/>
    <w:rsid w:val="00E8197F"/>
    <w:rsid w:val="00EA5F00"/>
    <w:rsid w:val="00F82A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101763"/>
  <w15:docId w15:val="{AF7B54B7-0029-C540-A873-BB289177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paragraph" w:customStyle="1" w:styleId="Body">
    <w:name w:val="Body"/>
    <w:rPr>
      <w:rFonts w:ascii="Helvetica" w:hAnsi="Helvetica" w:cs="Arial Unicode MS"/>
      <w:color w:val="000000"/>
      <w:sz w:val="22"/>
      <w:szCs w:val="22"/>
      <w:lang w:val="en-US"/>
    </w:rPr>
  </w:style>
  <w:style w:type="paragraph" w:styleId="Header">
    <w:name w:val="header"/>
    <w:basedOn w:val="Normal"/>
    <w:link w:val="HeaderChar"/>
    <w:uiPriority w:val="99"/>
    <w:unhideWhenUsed/>
    <w:rsid w:val="008F7484"/>
    <w:pPr>
      <w:tabs>
        <w:tab w:val="center" w:pos="4680"/>
        <w:tab w:val="right" w:pos="9360"/>
      </w:tabs>
    </w:pPr>
  </w:style>
  <w:style w:type="character" w:customStyle="1" w:styleId="HeaderChar">
    <w:name w:val="Header Char"/>
    <w:basedOn w:val="DefaultParagraphFont"/>
    <w:link w:val="Header"/>
    <w:uiPriority w:val="99"/>
    <w:rsid w:val="008F7484"/>
    <w:rPr>
      <w:sz w:val="24"/>
      <w:szCs w:val="24"/>
      <w:lang w:val="en-US"/>
    </w:rPr>
  </w:style>
  <w:style w:type="paragraph" w:styleId="Footer">
    <w:name w:val="footer"/>
    <w:basedOn w:val="Normal"/>
    <w:link w:val="FooterChar"/>
    <w:uiPriority w:val="99"/>
    <w:unhideWhenUsed/>
    <w:rsid w:val="008F7484"/>
    <w:pPr>
      <w:tabs>
        <w:tab w:val="center" w:pos="4680"/>
        <w:tab w:val="right" w:pos="9360"/>
      </w:tabs>
    </w:pPr>
  </w:style>
  <w:style w:type="character" w:customStyle="1" w:styleId="FooterChar">
    <w:name w:val="Footer Char"/>
    <w:basedOn w:val="DefaultParagraphFont"/>
    <w:link w:val="Footer"/>
    <w:uiPriority w:val="99"/>
    <w:rsid w:val="008F7484"/>
    <w:rPr>
      <w:sz w:val="24"/>
      <w:szCs w:val="24"/>
      <w:lang w:val="en-US"/>
    </w:rPr>
  </w:style>
  <w:style w:type="table" w:styleId="TableGrid">
    <w:name w:val="Table Grid"/>
    <w:basedOn w:val="TableNormal"/>
    <w:uiPriority w:val="39"/>
    <w:rsid w:val="00344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wrenpaediatrics@hotmail.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renpaediatrics.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wrenpaediatrics@hotmail.com" TargetMode="External"/><Relationship Id="rId4" Type="http://schemas.openxmlformats.org/officeDocument/2006/relationships/webSettings" Target="webSettings.xml"/><Relationship Id="rId9" Type="http://schemas.openxmlformats.org/officeDocument/2006/relationships/hyperlink" Target="http://www.wrenpaediatrics.com"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RGH SCBU (Aneurin Bevan UHB - SCBU)</dc:creator>
  <cp:lastModifiedBy>RGH SCBU (Aneurin Bevan UHB - SCBU)</cp:lastModifiedBy>
  <cp:revision>6</cp:revision>
  <dcterms:created xsi:type="dcterms:W3CDTF">2020-03-13T11:05:00Z</dcterms:created>
  <dcterms:modified xsi:type="dcterms:W3CDTF">2020-07-09T14:11:00Z</dcterms:modified>
</cp:coreProperties>
</file>